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F7B">
      <w:pPr>
        <w:pStyle w:val="ConsPlusNormal"/>
        <w:outlineLvl w:val="0"/>
      </w:pPr>
    </w:p>
    <w:p w:rsidR="00000000" w:rsidRDefault="00CC6F7B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CC6F7B">
      <w:pPr>
        <w:pStyle w:val="ConsPlusTitle"/>
        <w:jc w:val="center"/>
      </w:pPr>
    </w:p>
    <w:p w:rsidR="00000000" w:rsidRDefault="00CC6F7B">
      <w:pPr>
        <w:pStyle w:val="ConsPlusTitle"/>
        <w:jc w:val="center"/>
      </w:pPr>
      <w:r>
        <w:t>ПОСТАНОВЛЕНИЕ</w:t>
      </w:r>
    </w:p>
    <w:p w:rsidR="00000000" w:rsidRDefault="00CC6F7B">
      <w:pPr>
        <w:pStyle w:val="ConsPlusTitle"/>
        <w:jc w:val="center"/>
      </w:pPr>
      <w:r>
        <w:t>от 19 сентября 2017 г. N 702-ПП</w:t>
      </w:r>
    </w:p>
    <w:p w:rsidR="00000000" w:rsidRDefault="00CC6F7B">
      <w:pPr>
        <w:pStyle w:val="ConsPlusTitle"/>
        <w:jc w:val="center"/>
      </w:pPr>
    </w:p>
    <w:p w:rsidR="00000000" w:rsidRDefault="00CC6F7B">
      <w:pPr>
        <w:pStyle w:val="ConsPlusTitle"/>
        <w:jc w:val="center"/>
      </w:pPr>
      <w:r>
        <w:t>ОБ УСТАНОВЛЕНИИ МИНИМАЛЬНОГО РАЗМЕРА ВЗНОСА</w:t>
      </w:r>
    </w:p>
    <w:p w:rsidR="00000000" w:rsidRDefault="00CC6F7B">
      <w:pPr>
        <w:pStyle w:val="ConsPlusTitle"/>
        <w:jc w:val="center"/>
      </w:pPr>
      <w:r>
        <w:t>НА КАПИТАЛЬНЫЙ РЕМОНТ ОБЩЕГО ИМУЩЕСТВА</w:t>
      </w:r>
    </w:p>
    <w:p w:rsidR="00000000" w:rsidRDefault="00CC6F7B">
      <w:pPr>
        <w:pStyle w:val="ConsPlusTitle"/>
        <w:jc w:val="center"/>
      </w:pPr>
      <w:r>
        <w:t>В МНОГОКВАРТИРНЫХ ДОМАХ СВЕРДЛОВСКОЙ ОБЛАСТИ</w:t>
      </w:r>
    </w:p>
    <w:p w:rsidR="00000000" w:rsidRDefault="00CC6F7B">
      <w:pPr>
        <w:pStyle w:val="ConsPlusTitle"/>
        <w:jc w:val="center"/>
      </w:pPr>
      <w:r>
        <w:t>НА 2018 - 2020 ГОДЫ</w:t>
      </w:r>
    </w:p>
    <w:p w:rsidR="00000000" w:rsidRDefault="00CC6F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C6F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C6F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00000" w:rsidRDefault="00CC6F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20.09.2018 N 627-ПП)</w:t>
            </w:r>
          </w:p>
        </w:tc>
      </w:tr>
    </w:tbl>
    <w:p w:rsidR="00000000" w:rsidRDefault="00CC6F7B">
      <w:pPr>
        <w:pStyle w:val="ConsPlusNormal"/>
      </w:pPr>
    </w:p>
    <w:p w:rsidR="00000000" w:rsidRDefault="00CC6F7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8.1 статьи 156</w:t>
        </w:r>
      </w:hyperlink>
      <w:r>
        <w:t xml:space="preserve"> и </w:t>
      </w:r>
      <w:hyperlink r:id="rId8" w:history="1">
        <w:r>
          <w:rPr>
            <w:color w:val="0000FF"/>
          </w:rPr>
          <w:t>пунктом 1 части 1 статьи 167</w:t>
        </w:r>
      </w:hyperlink>
      <w:r>
        <w:t xml:space="preserve"> Жилищного кодекса Российс</w:t>
      </w:r>
      <w:r>
        <w:t xml:space="preserve">кой Федерации, </w:t>
      </w:r>
      <w:hyperlink r:id="rId9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10" w:history="1">
        <w:r>
          <w:rPr>
            <w:color w:val="0000FF"/>
          </w:rPr>
          <w:t>13</w:t>
        </w:r>
      </w:hyperlink>
      <w:r>
        <w:t xml:space="preserve"> Закона Свердловской области от 1</w:t>
      </w:r>
      <w:r>
        <w:t>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обеспечения капитального ремонта общего имущества в многоквартирных домах Свердловской област</w:t>
      </w:r>
      <w:r>
        <w:t>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многоквартирных домах Свердловской области на 20</w:t>
      </w:r>
      <w:r>
        <w:t>18 - 2020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>1) 2018 год - 9 рублей 00 копеек;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>2) 2019 год - 9 рублей 36 копеек;</w:t>
      </w:r>
    </w:p>
    <w:p w:rsidR="00000000" w:rsidRDefault="00CC6F7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20.09.2018 N 627-ПП)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>3) 2020 год - 9 рублей 36 копеек.</w:t>
      </w:r>
    </w:p>
    <w:p w:rsidR="00000000" w:rsidRDefault="00CC6F7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20.09.2018 N 627-ПП)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 xml:space="preserve">2. Установить </w:t>
      </w:r>
      <w:hyperlink w:anchor="Par40" w:tooltip="РАЗМЕР" w:history="1">
        <w:r>
          <w:rPr>
            <w:color w:val="0000FF"/>
          </w:rPr>
          <w:t>размер</w:t>
        </w:r>
      </w:hyperlink>
      <w:r>
        <w:t xml:space="preserve"> оценочной стоимости капитального ремонта многоквартирного дома на 2018 - 2020 годы (пр</w:t>
      </w:r>
      <w:r>
        <w:t>илагается).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01.10.2014 N 833-ПП "Об установлении на территории Свердловской области минимального ра</w:t>
      </w:r>
      <w:r>
        <w:t xml:space="preserve">змера взноса на капитальный ремонт общего имущества в многоквартирных домах на 2015 - 2017 годы" ("Областная газета", 2014, 10 октября, N 187) с изменениями, внесенными Постановлениями Правительства Свердловской области от 01.10.2015 </w:t>
      </w:r>
      <w:hyperlink r:id="rId14" w:history="1">
        <w:r>
          <w:rPr>
            <w:color w:val="0000FF"/>
          </w:rPr>
          <w:t>N 875-ПП</w:t>
        </w:r>
      </w:hyperlink>
      <w:r>
        <w:t xml:space="preserve"> и от 18.10.2016 </w:t>
      </w:r>
      <w:hyperlink r:id="rId15" w:history="1">
        <w:r>
          <w:rPr>
            <w:color w:val="0000FF"/>
          </w:rPr>
          <w:t>N 740-ПП</w:t>
        </w:r>
      </w:hyperlink>
      <w:r>
        <w:t>.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 xml:space="preserve">4. Контроль за исполнением настоящего Постановления возложить на Заместителя </w:t>
      </w:r>
      <w:r>
        <w:lastRenderedPageBreak/>
        <w:t xml:space="preserve">Губернатора </w:t>
      </w:r>
      <w:r>
        <w:t xml:space="preserve">Свердловской области С.В. </w:t>
      </w:r>
      <w:proofErr w:type="spellStart"/>
      <w:r>
        <w:t>Швиндта</w:t>
      </w:r>
      <w:proofErr w:type="spellEnd"/>
      <w:r>
        <w:t>.</w:t>
      </w:r>
    </w:p>
    <w:p w:rsidR="00000000" w:rsidRDefault="00CC6F7B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20.09.2018 N 627-ПП)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>5. Настоящее Постановление вступает в с</w:t>
      </w:r>
      <w:r>
        <w:t>илу с 1 января 2018 года.</w:t>
      </w:r>
    </w:p>
    <w:p w:rsidR="00000000" w:rsidRDefault="00CC6F7B">
      <w:pPr>
        <w:pStyle w:val="ConsPlusNormal"/>
        <w:spacing w:before="240"/>
        <w:ind w:firstLine="540"/>
        <w:jc w:val="both"/>
      </w:pPr>
      <w:r>
        <w:t>6. Настоящее Постановление опубликовать в "Областной газете".</w:t>
      </w:r>
    </w:p>
    <w:p w:rsidR="00000000" w:rsidRDefault="00CC6F7B">
      <w:pPr>
        <w:pStyle w:val="ConsPlusNormal"/>
      </w:pPr>
    </w:p>
    <w:p w:rsidR="00000000" w:rsidRDefault="00CC6F7B">
      <w:pPr>
        <w:pStyle w:val="ConsPlusNormal"/>
        <w:jc w:val="right"/>
      </w:pPr>
      <w:r>
        <w:t>Губернатор</w:t>
      </w:r>
    </w:p>
    <w:p w:rsidR="00000000" w:rsidRDefault="00CC6F7B">
      <w:pPr>
        <w:pStyle w:val="ConsPlusNormal"/>
        <w:jc w:val="right"/>
      </w:pPr>
      <w:r>
        <w:t>Свердловской области</w:t>
      </w:r>
    </w:p>
    <w:p w:rsidR="00000000" w:rsidRDefault="00CC6F7B">
      <w:pPr>
        <w:pStyle w:val="ConsPlusNormal"/>
        <w:jc w:val="right"/>
      </w:pPr>
      <w:r>
        <w:t>Е.В.КУЙВАШЕВ</w:t>
      </w:r>
    </w:p>
    <w:p w:rsidR="00000000" w:rsidRDefault="00CC6F7B">
      <w:pPr>
        <w:pStyle w:val="ConsPlusNormal"/>
      </w:pPr>
    </w:p>
    <w:p w:rsidR="00000000" w:rsidRDefault="00CC6F7B">
      <w:pPr>
        <w:pStyle w:val="ConsPlusNormal"/>
      </w:pPr>
    </w:p>
    <w:p w:rsidR="00000000" w:rsidRDefault="00CC6F7B">
      <w:pPr>
        <w:pStyle w:val="ConsPlusNormal"/>
      </w:pPr>
    </w:p>
    <w:p w:rsidR="00000000" w:rsidRDefault="00CC6F7B">
      <w:pPr>
        <w:pStyle w:val="ConsPlusNormal"/>
      </w:pPr>
    </w:p>
    <w:p w:rsidR="00000000" w:rsidRDefault="00CC6F7B">
      <w:pPr>
        <w:pStyle w:val="ConsPlusNormal"/>
      </w:pPr>
    </w:p>
    <w:p w:rsidR="00000000" w:rsidRDefault="00CC6F7B">
      <w:pPr>
        <w:pStyle w:val="ConsPlusNormal"/>
        <w:jc w:val="right"/>
        <w:outlineLvl w:val="0"/>
      </w:pPr>
      <w:r>
        <w:t>К Постановлению</w:t>
      </w:r>
    </w:p>
    <w:p w:rsidR="00000000" w:rsidRDefault="00CC6F7B">
      <w:pPr>
        <w:pStyle w:val="ConsPlusNormal"/>
        <w:jc w:val="right"/>
      </w:pPr>
      <w:r>
        <w:t>Правительства Свердловской области</w:t>
      </w:r>
    </w:p>
    <w:p w:rsidR="00000000" w:rsidRDefault="00CC6F7B">
      <w:pPr>
        <w:pStyle w:val="ConsPlusNormal"/>
        <w:jc w:val="right"/>
      </w:pPr>
      <w:r>
        <w:t>от 19 сентября 2017 г. N 702-ПП</w:t>
      </w:r>
    </w:p>
    <w:p w:rsidR="00000000" w:rsidRDefault="00CC6F7B">
      <w:pPr>
        <w:pStyle w:val="ConsPlusNormal"/>
      </w:pPr>
    </w:p>
    <w:p w:rsidR="00000000" w:rsidRDefault="00CC6F7B">
      <w:pPr>
        <w:pStyle w:val="ConsPlusTitle"/>
        <w:jc w:val="center"/>
      </w:pPr>
      <w:bookmarkStart w:id="0" w:name="Par40"/>
      <w:bookmarkEnd w:id="0"/>
      <w:r>
        <w:t>РАЗМЕР</w:t>
      </w:r>
    </w:p>
    <w:p w:rsidR="00000000" w:rsidRDefault="00CC6F7B">
      <w:pPr>
        <w:pStyle w:val="ConsPlusTitle"/>
        <w:jc w:val="center"/>
      </w:pPr>
      <w:r>
        <w:t>ОЦЕНОЧНОЙ СТОИМОСТИ КАПИТАЛЬНОГО РЕМОНТА</w:t>
      </w:r>
    </w:p>
    <w:p w:rsidR="00000000" w:rsidRDefault="00CC6F7B">
      <w:pPr>
        <w:pStyle w:val="ConsPlusTitle"/>
        <w:jc w:val="center"/>
      </w:pPr>
      <w:r>
        <w:t>ОБЩЕГО ИМУЩЕСТВА В МНОГОКВАРТИРНОМ ДОМЕ НА 2018 - 2020 ГОДЫ</w:t>
      </w:r>
    </w:p>
    <w:p w:rsidR="00000000" w:rsidRDefault="00CC6F7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C6F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C6F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</w:t>
            </w:r>
            <w:r>
              <w:rPr>
                <w:color w:val="392C69"/>
              </w:rPr>
              <w:t>льства Свердловской области</w:t>
            </w:r>
          </w:p>
          <w:p w:rsidR="00000000" w:rsidRDefault="00CC6F7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20.09.2018 N 627-ПП)</w:t>
            </w:r>
          </w:p>
        </w:tc>
      </w:tr>
    </w:tbl>
    <w:p w:rsidR="00000000" w:rsidRDefault="00CC6F7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118"/>
        <w:gridCol w:w="2324"/>
        <w:gridCol w:w="2721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6F7B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по степени благоустроенности многоквартирного дома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по типу фасада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  <w: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отштукатуренный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3796,42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3669,95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  <w:r>
              <w:t>Частичная благоустроенность (</w:t>
            </w:r>
            <w:r>
              <w:t>при наличии трех или четырех видов благоустройства и автономного водоотведения)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отштукатуренный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3976,15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3822,66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  <w:r>
              <w:t xml:space="preserve">Неблагоустроенный </w:t>
            </w:r>
            <w:r>
              <w:lastRenderedPageBreak/>
              <w:t>многоквартирный дом (при наличии одного или двух видов благоустройства и печного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lastRenderedPageBreak/>
              <w:t>отштукатуренный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4043,52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6F7B">
            <w:pPr>
              <w:pStyle w:val="ConsPlusNormal"/>
              <w:jc w:val="center"/>
            </w:pPr>
            <w:r>
              <w:t>4021,06</w:t>
            </w:r>
          </w:p>
        </w:tc>
      </w:tr>
    </w:tbl>
    <w:p w:rsidR="00000000" w:rsidRDefault="00CC6F7B">
      <w:pPr>
        <w:pStyle w:val="ConsPlusNormal"/>
      </w:pPr>
    </w:p>
    <w:p w:rsidR="00000000" w:rsidRDefault="00CC6F7B">
      <w:pPr>
        <w:pStyle w:val="ConsPlusNormal"/>
      </w:pPr>
    </w:p>
    <w:p w:rsidR="00000000" w:rsidRDefault="00CC6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C6F7B">
      <w:pPr>
        <w:spacing w:after="0" w:line="240" w:lineRule="auto"/>
      </w:pPr>
      <w:r>
        <w:separator/>
      </w:r>
    </w:p>
  </w:endnote>
  <w:endnote w:type="continuationSeparator" w:id="1">
    <w:p w:rsidR="00000000" w:rsidRDefault="00CC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F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F7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F7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F7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C6F7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C6F7B">
      <w:pPr>
        <w:spacing w:after="0" w:line="240" w:lineRule="auto"/>
      </w:pPr>
      <w:r>
        <w:separator/>
      </w:r>
    </w:p>
  </w:footnote>
  <w:footnote w:type="continuationSeparator" w:id="1">
    <w:p w:rsidR="00000000" w:rsidRDefault="00CC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F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Свердловской области от 19.09.2017 N 702-ПП</w:t>
          </w:r>
          <w:r>
            <w:rPr>
              <w:sz w:val="16"/>
              <w:szCs w:val="16"/>
            </w:rPr>
            <w:br/>
            <w:t>(ред. от 20.09.2018)</w:t>
          </w:r>
          <w:r>
            <w:rPr>
              <w:sz w:val="16"/>
              <w:szCs w:val="16"/>
            </w:rPr>
            <w:br/>
            <w:t>"Об установлении минимально...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F7B">
          <w:pPr>
            <w:pStyle w:val="ConsPlusNormal"/>
            <w:jc w:val="center"/>
          </w:pPr>
        </w:p>
        <w:p w:rsidR="00000000" w:rsidRDefault="00CC6F7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6F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</w:t>
          </w:r>
          <w:r>
            <w:rPr>
              <w:sz w:val="16"/>
              <w:szCs w:val="16"/>
            </w:rPr>
            <w:t>хранения: 17.01.2019</w:t>
          </w:r>
        </w:p>
      </w:tc>
    </w:tr>
  </w:tbl>
  <w:p w:rsidR="00000000" w:rsidRDefault="00CC6F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6F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8319F"/>
    <w:rsid w:val="0018319F"/>
    <w:rsid w:val="00C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1946&amp;dst=219&amp;fld=134" TargetMode="External"/><Relationship Id="rId13" Type="http://schemas.openxmlformats.org/officeDocument/2006/relationships/hyperlink" Target="https://login.consultant.ru/link/?req=doc&amp;base=RLAW071&amp;n=18542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01946&amp;dst=196&amp;fld=134" TargetMode="External"/><Relationship Id="rId12" Type="http://schemas.openxmlformats.org/officeDocument/2006/relationships/hyperlink" Target="https://login.consultant.ru/link/?req=doc&amp;base=RLAW071&amp;n=234332&amp;dst=100008&amp;fld=134" TargetMode="External"/><Relationship Id="rId17" Type="http://schemas.openxmlformats.org/officeDocument/2006/relationships/hyperlink" Target="https://login.consultant.ru/link/?req=doc&amp;base=RLAW071&amp;n=234332&amp;dst=10001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34332&amp;dst=10000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34332&amp;dst=100005&amp;fld=134" TargetMode="External"/><Relationship Id="rId11" Type="http://schemas.openxmlformats.org/officeDocument/2006/relationships/hyperlink" Target="https://login.consultant.ru/link/?req=doc&amp;base=RLAW071&amp;n=234332&amp;dst=100006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71&amp;n=185284" TargetMode="External"/><Relationship Id="rId10" Type="http://schemas.openxmlformats.org/officeDocument/2006/relationships/hyperlink" Target="https://login.consultant.ru/link/?req=doc&amp;base=RLAW071&amp;n=241665&amp;dst=100140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1&amp;n=241665&amp;dst=100139&amp;fld=134" TargetMode="External"/><Relationship Id="rId14" Type="http://schemas.openxmlformats.org/officeDocument/2006/relationships/hyperlink" Target="https://login.consultant.ru/link/?req=doc&amp;base=RLAW071&amp;n=15826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2</DocSecurity>
  <Lines>32</Lines>
  <Paragraphs>9</Paragraphs>
  <ScaleCrop>false</ScaleCrop>
  <Company>КонсультантПлюс Версия 4017.00.95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19.09.2017 N 702-ПП(ред. от 20.09.2018)"Об установлении минимального размера взноса на капитальный ремонт общего имущества в многоквартирных домах Свердловской области на 2018 - 2020 годы"</dc:title>
  <dc:creator>AnatoliyT</dc:creator>
  <cp:lastModifiedBy>AnatoliyT</cp:lastModifiedBy>
  <cp:revision>2</cp:revision>
  <dcterms:created xsi:type="dcterms:W3CDTF">2019-01-17T07:13:00Z</dcterms:created>
  <dcterms:modified xsi:type="dcterms:W3CDTF">2019-01-17T07:13:00Z</dcterms:modified>
</cp:coreProperties>
</file>